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4E25" w:rsidRDefault="003C4E25" w:rsidP="003C4E25">
      <w:pPr>
        <w:jc w:val="center"/>
        <w:rPr>
          <w:rFonts w:ascii="Algerian" w:hAnsi="Algerian"/>
          <w:sz w:val="56"/>
          <w:szCs w:val="56"/>
          <w:u w:val="single"/>
        </w:rPr>
      </w:pPr>
      <w:r w:rsidRPr="003C4E25">
        <w:rPr>
          <w:rFonts w:ascii="Algerian" w:hAnsi="Algerian"/>
          <w:sz w:val="56"/>
          <w:szCs w:val="56"/>
          <w:u w:val="single"/>
        </w:rPr>
        <w:t>Brading roman villa- Isle of Wight</w:t>
      </w:r>
    </w:p>
    <w:p w:rsidR="003C4E25" w:rsidRDefault="00EC4323" w:rsidP="003C4E25">
      <w:pPr>
        <w:rPr>
          <w:noProof/>
          <w:lang w:eastAsia="en-GB"/>
        </w:rPr>
      </w:pPr>
      <w:r>
        <w:rPr>
          <w:noProof/>
          <w:lang w:eastAsia="en-GB"/>
        </w:rPr>
        <w:drawing>
          <wp:anchor distT="0" distB="0" distL="114300" distR="114300" simplePos="0" relativeHeight="251660288" behindDoc="1" locked="0" layoutInCell="1" allowOverlap="1">
            <wp:simplePos x="0" y="0"/>
            <wp:positionH relativeFrom="margin">
              <wp:align>left</wp:align>
            </wp:positionH>
            <wp:positionV relativeFrom="paragraph">
              <wp:posOffset>5288280</wp:posOffset>
            </wp:positionV>
            <wp:extent cx="1837690" cy="2409825"/>
            <wp:effectExtent l="0" t="0" r="0" b="9525"/>
            <wp:wrapTight wrapText="bothSides">
              <wp:wrapPolygon edited="0">
                <wp:start x="0" y="0"/>
                <wp:lineTo x="0" y="21515"/>
                <wp:lineTo x="21272" y="21515"/>
                <wp:lineTo x="2127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837690" cy="2409825"/>
                    </a:xfrm>
                    <a:prstGeom prst="rect">
                      <a:avLst/>
                    </a:prstGeom>
                  </pic:spPr>
                </pic:pic>
              </a:graphicData>
            </a:graphic>
          </wp:anchor>
        </w:drawing>
      </w:r>
      <w:r w:rsidR="00056DB8">
        <w:rPr>
          <w:noProof/>
          <w:lang w:eastAsia="en-GB"/>
        </w:rPr>
        <w:drawing>
          <wp:anchor distT="0" distB="0" distL="114300" distR="114300" simplePos="0" relativeHeight="251659264" behindDoc="1" locked="0" layoutInCell="1" allowOverlap="1">
            <wp:simplePos x="0" y="0"/>
            <wp:positionH relativeFrom="page">
              <wp:posOffset>5056505</wp:posOffset>
            </wp:positionH>
            <wp:positionV relativeFrom="paragraph">
              <wp:posOffset>11430</wp:posOffset>
            </wp:positionV>
            <wp:extent cx="2465705" cy="4255770"/>
            <wp:effectExtent l="0" t="0" r="0" b="0"/>
            <wp:wrapTight wrapText="bothSides">
              <wp:wrapPolygon edited="0">
                <wp:start x="0" y="0"/>
                <wp:lineTo x="0" y="21465"/>
                <wp:lineTo x="21361" y="21465"/>
                <wp:lineTo x="2136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465705" cy="4255770"/>
                    </a:xfrm>
                    <a:prstGeom prst="rect">
                      <a:avLst/>
                    </a:prstGeom>
                  </pic:spPr>
                </pic:pic>
              </a:graphicData>
            </a:graphic>
          </wp:anchor>
        </w:drawing>
      </w:r>
      <w:r w:rsidR="00056DB8">
        <w:rPr>
          <w:rFonts w:ascii="Rage Italic" w:hAnsi="Rage Italic"/>
          <w:sz w:val="36"/>
          <w:szCs w:val="36"/>
        </w:rPr>
        <w:t>This Roman v</w:t>
      </w:r>
      <w:r w:rsidR="003C4E25">
        <w:rPr>
          <w:rFonts w:ascii="Rage Italic" w:hAnsi="Rage Italic"/>
          <w:sz w:val="36"/>
          <w:szCs w:val="36"/>
        </w:rPr>
        <w:t>illa in the Isle of Wight was built in the year</w:t>
      </w:r>
      <w:r>
        <w:rPr>
          <w:rFonts w:ascii="Rage Italic" w:hAnsi="Rage Italic"/>
          <w:sz w:val="36"/>
          <w:szCs w:val="36"/>
        </w:rPr>
        <w:t xml:space="preserve">s between </w:t>
      </w:r>
      <w:r w:rsidR="003C4E25">
        <w:rPr>
          <w:rFonts w:ascii="Rage Italic" w:hAnsi="Rage Italic"/>
          <w:sz w:val="36"/>
          <w:szCs w:val="36"/>
        </w:rPr>
        <w:t>AD</w:t>
      </w:r>
      <w:r>
        <w:rPr>
          <w:rFonts w:ascii="Rage Italic" w:hAnsi="Rage Italic"/>
          <w:sz w:val="36"/>
          <w:szCs w:val="36"/>
        </w:rPr>
        <w:t xml:space="preserve"> 100 and</w:t>
      </w:r>
      <w:r w:rsidR="003C4E25">
        <w:rPr>
          <w:rFonts w:ascii="Rage Italic" w:hAnsi="Rage Italic"/>
          <w:sz w:val="36"/>
          <w:szCs w:val="36"/>
        </w:rPr>
        <w:t xml:space="preserve"> 300 </w:t>
      </w:r>
      <w:r w:rsidR="00056DB8">
        <w:rPr>
          <w:rFonts w:ascii="Rage Italic" w:hAnsi="Rage Italic"/>
          <w:sz w:val="36"/>
          <w:szCs w:val="36"/>
        </w:rPr>
        <w:t>and</w:t>
      </w:r>
      <w:r w:rsidR="00056DB8">
        <w:rPr>
          <w:noProof/>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306705</wp:posOffset>
            </wp:positionV>
            <wp:extent cx="2465705" cy="3267075"/>
            <wp:effectExtent l="0" t="0" r="0" b="9525"/>
            <wp:wrapTight wrapText="bothSides">
              <wp:wrapPolygon edited="0">
                <wp:start x="0" y="0"/>
                <wp:lineTo x="0" y="21537"/>
                <wp:lineTo x="21361" y="21537"/>
                <wp:lineTo x="2136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flipH="1">
                      <a:off x="0" y="0"/>
                      <a:ext cx="2465705" cy="3267075"/>
                    </a:xfrm>
                    <a:prstGeom prst="rect">
                      <a:avLst/>
                    </a:prstGeom>
                  </pic:spPr>
                </pic:pic>
              </a:graphicData>
            </a:graphic>
          </wp:anchor>
        </w:drawing>
      </w:r>
      <w:r w:rsidR="003C4E25">
        <w:rPr>
          <w:rFonts w:ascii="Rage Italic" w:hAnsi="Rage Italic"/>
          <w:sz w:val="36"/>
          <w:szCs w:val="36"/>
        </w:rPr>
        <w:t xml:space="preserve"> was the ideal place </w:t>
      </w:r>
      <w:r w:rsidR="00056DB8">
        <w:rPr>
          <w:rFonts w:ascii="Rage Italic" w:hAnsi="Rage Italic"/>
          <w:sz w:val="36"/>
          <w:szCs w:val="36"/>
        </w:rPr>
        <w:t>for wealthy romans since it was easy to communicate with and tra</w:t>
      </w:r>
      <w:r w:rsidR="00551C14">
        <w:rPr>
          <w:rFonts w:ascii="Rage Italic" w:hAnsi="Rage Italic"/>
          <w:sz w:val="36"/>
          <w:szCs w:val="36"/>
        </w:rPr>
        <w:t>vel to other island settlements, the mainland and across the channel to Gaul (France). The many mosaics on the floors were a sign to the rich guests to look at them and how wealthy they were. Many of the mosaics here are the only picture of the image in the world such as the chicken man mosaic shown below.</w:t>
      </w:r>
      <w:r w:rsidR="00551C14" w:rsidRPr="00551C14">
        <w:rPr>
          <w:noProof/>
          <w:lang w:eastAsia="en-GB"/>
        </w:rPr>
        <w:t xml:space="preserve"> </w:t>
      </w:r>
    </w:p>
    <w:p w:rsidR="00E24A66" w:rsidRDefault="00EC4323" w:rsidP="003C4E25">
      <w:pPr>
        <w:rPr>
          <w:rFonts w:ascii="Rage Italic" w:hAnsi="Rage Italic"/>
          <w:noProof/>
          <w:sz w:val="36"/>
          <w:szCs w:val="36"/>
          <w:lang w:eastAsia="en-GB"/>
        </w:rPr>
      </w:pPr>
      <w:r>
        <w:rPr>
          <w:rFonts w:ascii="Rage Italic" w:hAnsi="Rage Italic"/>
          <w:noProof/>
          <w:sz w:val="36"/>
          <w:szCs w:val="36"/>
          <w:lang w:eastAsia="en-GB"/>
        </w:rPr>
        <w:t>In Brading Roman villa, people have discovered bones of animals and children buried inside and around the wells there. Nobody knows why the people of the Brading Roman villa did this, but one of the most popular beliefs is that they used their children and animals as sacrifices to their Roman gods.</w:t>
      </w:r>
      <w:r w:rsidR="00E24A66">
        <w:rPr>
          <w:rFonts w:ascii="Rage Italic" w:hAnsi="Rage Italic"/>
          <w:noProof/>
          <w:sz w:val="36"/>
          <w:szCs w:val="36"/>
          <w:lang w:eastAsia="en-GB"/>
        </w:rPr>
        <w:t xml:space="preserve"> </w:t>
      </w:r>
    </w:p>
    <w:p w:rsidR="00EC4323" w:rsidRDefault="00E24A66" w:rsidP="007162D0">
      <w:pPr>
        <w:rPr>
          <w:rFonts w:ascii="Rage Italic" w:hAnsi="Rage Italic"/>
          <w:noProof/>
          <w:sz w:val="36"/>
          <w:szCs w:val="36"/>
          <w:lang w:eastAsia="en-GB"/>
        </w:rPr>
      </w:pPr>
      <w:r w:rsidRPr="007162D0">
        <w:rPr>
          <w:rFonts w:ascii="Rage Italic" w:hAnsi="Rage Italic"/>
          <w:noProof/>
          <w:sz w:val="36"/>
          <w:szCs w:val="36"/>
          <w:lang w:eastAsia="en-GB"/>
        </w:rPr>
        <w:lastRenderedPageBreak/>
        <w:t>The Romans were extremely advanced for their time, they were already inventing and using things such as:</w:t>
      </w:r>
    </w:p>
    <w:p w:rsidR="007162D0" w:rsidRDefault="007162D0" w:rsidP="007162D0">
      <w:pPr>
        <w:pStyle w:val="ListParagraph"/>
        <w:numPr>
          <w:ilvl w:val="0"/>
          <w:numId w:val="5"/>
        </w:numPr>
        <w:rPr>
          <w:rFonts w:ascii="Rage Italic" w:hAnsi="Rage Italic"/>
          <w:noProof/>
          <w:sz w:val="36"/>
          <w:szCs w:val="36"/>
          <w:lang w:eastAsia="en-GB"/>
        </w:rPr>
      </w:pPr>
      <w:r>
        <w:rPr>
          <w:rFonts w:ascii="Rage Italic" w:hAnsi="Rage Italic"/>
          <w:noProof/>
          <w:sz w:val="36"/>
          <w:szCs w:val="36"/>
          <w:lang w:eastAsia="en-GB"/>
        </w:rPr>
        <w:t>Roman baths</w:t>
      </w:r>
    </w:p>
    <w:p w:rsidR="007162D0" w:rsidRDefault="007162D0" w:rsidP="007162D0">
      <w:pPr>
        <w:pStyle w:val="ListParagraph"/>
        <w:numPr>
          <w:ilvl w:val="0"/>
          <w:numId w:val="5"/>
        </w:numPr>
        <w:rPr>
          <w:rFonts w:ascii="Rage Italic" w:hAnsi="Rage Italic"/>
          <w:noProof/>
          <w:sz w:val="36"/>
          <w:szCs w:val="36"/>
          <w:lang w:eastAsia="en-GB"/>
        </w:rPr>
      </w:pPr>
      <w:r>
        <w:rPr>
          <w:rFonts w:ascii="Rage Italic" w:hAnsi="Rage Italic"/>
          <w:noProof/>
          <w:sz w:val="36"/>
          <w:szCs w:val="36"/>
          <w:lang w:eastAsia="en-GB"/>
        </w:rPr>
        <w:t xml:space="preserve">Underfloor heating </w:t>
      </w:r>
    </w:p>
    <w:p w:rsidR="007162D0" w:rsidRDefault="007162D0" w:rsidP="007162D0">
      <w:pPr>
        <w:pStyle w:val="ListParagraph"/>
        <w:numPr>
          <w:ilvl w:val="0"/>
          <w:numId w:val="5"/>
        </w:numPr>
        <w:rPr>
          <w:rFonts w:ascii="Rage Italic" w:hAnsi="Rage Italic"/>
          <w:noProof/>
          <w:sz w:val="36"/>
          <w:szCs w:val="36"/>
          <w:lang w:eastAsia="en-GB"/>
        </w:rPr>
      </w:pPr>
      <w:r>
        <w:rPr>
          <w:rFonts w:ascii="Rage Italic" w:hAnsi="Rage Italic"/>
          <w:noProof/>
          <w:sz w:val="36"/>
          <w:szCs w:val="36"/>
          <w:lang w:eastAsia="en-GB"/>
        </w:rPr>
        <w:t>Mosiacs to show sacred stories or to show how rich you are</w:t>
      </w:r>
    </w:p>
    <w:p w:rsidR="007162D0" w:rsidRDefault="007162D0" w:rsidP="007162D0">
      <w:pPr>
        <w:pStyle w:val="ListParagraph"/>
        <w:numPr>
          <w:ilvl w:val="0"/>
          <w:numId w:val="5"/>
        </w:numPr>
        <w:rPr>
          <w:rFonts w:ascii="Rage Italic" w:hAnsi="Rage Italic"/>
          <w:noProof/>
          <w:sz w:val="36"/>
          <w:szCs w:val="36"/>
          <w:lang w:eastAsia="en-GB"/>
        </w:rPr>
      </w:pPr>
      <w:r>
        <w:rPr>
          <w:noProof/>
          <w:lang w:eastAsia="en-GB"/>
        </w:rPr>
        <w:drawing>
          <wp:anchor distT="0" distB="0" distL="114300" distR="114300" simplePos="0" relativeHeight="251661312" behindDoc="1" locked="0" layoutInCell="1" allowOverlap="1">
            <wp:simplePos x="0" y="0"/>
            <wp:positionH relativeFrom="column">
              <wp:posOffset>3027680</wp:posOffset>
            </wp:positionH>
            <wp:positionV relativeFrom="paragraph">
              <wp:posOffset>256540</wp:posOffset>
            </wp:positionV>
            <wp:extent cx="2315210" cy="3108325"/>
            <wp:effectExtent l="3492" t="0" r="0" b="0"/>
            <wp:wrapTight wrapText="bothSides">
              <wp:wrapPolygon edited="0">
                <wp:start x="21567" y="-24"/>
                <wp:lineTo x="240" y="-24"/>
                <wp:lineTo x="240" y="21421"/>
                <wp:lineTo x="21567" y="21421"/>
                <wp:lineTo x="21567" y="-24"/>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rot="16200000">
                      <a:off x="0" y="0"/>
                      <a:ext cx="2315210" cy="3108325"/>
                    </a:xfrm>
                    <a:prstGeom prst="rect">
                      <a:avLst/>
                    </a:prstGeom>
                  </pic:spPr>
                </pic:pic>
              </a:graphicData>
            </a:graphic>
          </wp:anchor>
        </w:drawing>
      </w:r>
      <w:r w:rsidRPr="007162D0">
        <w:rPr>
          <w:rFonts w:ascii="Rage Italic" w:hAnsi="Rage Italic"/>
          <w:noProof/>
          <w:sz w:val="36"/>
          <w:szCs w:val="36"/>
          <w:lang w:eastAsia="en-GB"/>
        </w:rPr>
        <w:t>Wells for drinking water and possibly buring sacrifices as shown above</w:t>
      </w:r>
    </w:p>
    <w:p w:rsidR="00886E2E" w:rsidRDefault="007162D0" w:rsidP="007162D0">
      <w:pPr>
        <w:pStyle w:val="ListParagraph"/>
        <w:rPr>
          <w:rFonts w:ascii="Rage Italic" w:hAnsi="Rage Italic"/>
          <w:noProof/>
          <w:sz w:val="36"/>
          <w:szCs w:val="36"/>
          <w:lang w:eastAsia="en-GB"/>
        </w:rPr>
      </w:pPr>
      <w:r>
        <w:rPr>
          <w:rFonts w:ascii="Rage Italic" w:hAnsi="Rage Italic"/>
          <w:noProof/>
          <w:sz w:val="36"/>
          <w:szCs w:val="36"/>
          <w:lang w:eastAsia="en-GB"/>
        </w:rPr>
        <w:t xml:space="preserve">Roman baths were another way for </w:t>
      </w:r>
      <w:r w:rsidR="00886E2E">
        <w:rPr>
          <w:rFonts w:ascii="Rage Italic" w:hAnsi="Rage Italic"/>
          <w:noProof/>
          <w:sz w:val="36"/>
          <w:szCs w:val="36"/>
          <w:lang w:eastAsia="en-GB"/>
        </w:rPr>
        <w:t>well-off Romans to show how rich they were; since Roman baths were relitavely new, only rich people could afford a bath in their house. The less well-off would would have to go to a local bath.</w:t>
      </w:r>
    </w:p>
    <w:p w:rsidR="00886E2E" w:rsidRPr="00886E2E" w:rsidRDefault="00886E2E" w:rsidP="00886E2E">
      <w:pPr>
        <w:rPr>
          <w:rFonts w:ascii="Rage Italic" w:hAnsi="Rage Italic"/>
          <w:noProof/>
          <w:sz w:val="36"/>
          <w:szCs w:val="36"/>
          <w:lang w:eastAsia="en-GB"/>
        </w:rPr>
      </w:pPr>
      <w:r>
        <w:rPr>
          <w:noProof/>
          <w:lang w:eastAsia="en-GB"/>
        </w:rPr>
        <w:drawing>
          <wp:anchor distT="0" distB="0" distL="114300" distR="114300" simplePos="0" relativeHeight="251662336" behindDoc="1" locked="0" layoutInCell="1" allowOverlap="1">
            <wp:simplePos x="0" y="0"/>
            <wp:positionH relativeFrom="column">
              <wp:posOffset>1828800</wp:posOffset>
            </wp:positionH>
            <wp:positionV relativeFrom="paragraph">
              <wp:posOffset>6350</wp:posOffset>
            </wp:positionV>
            <wp:extent cx="4581525" cy="2484120"/>
            <wp:effectExtent l="0" t="0" r="9525" b="0"/>
            <wp:wrapTight wrapText="bothSides">
              <wp:wrapPolygon edited="0">
                <wp:start x="0" y="0"/>
                <wp:lineTo x="0" y="21368"/>
                <wp:lineTo x="21555" y="21368"/>
                <wp:lineTo x="2155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581525" cy="2484120"/>
                    </a:xfrm>
                    <a:prstGeom prst="rect">
                      <a:avLst/>
                    </a:prstGeom>
                  </pic:spPr>
                </pic:pic>
              </a:graphicData>
            </a:graphic>
          </wp:anchor>
        </w:drawing>
      </w:r>
      <w:r>
        <w:rPr>
          <w:rFonts w:ascii="Rage Italic" w:hAnsi="Rage Italic"/>
          <w:noProof/>
          <w:sz w:val="36"/>
          <w:szCs w:val="36"/>
          <w:lang w:eastAsia="en-GB"/>
        </w:rPr>
        <w:t xml:space="preserve"> </w:t>
      </w:r>
      <w:r w:rsidRPr="00886E2E">
        <w:rPr>
          <w:rFonts w:ascii="Rage Italic" w:hAnsi="Rage Italic"/>
          <w:noProof/>
          <w:sz w:val="36"/>
          <w:szCs w:val="36"/>
          <w:lang w:eastAsia="en-GB"/>
        </w:rPr>
        <w:t xml:space="preserve"> </w:t>
      </w:r>
      <w:r>
        <w:rPr>
          <w:rFonts w:ascii="Rage Italic" w:hAnsi="Rage Italic"/>
          <w:noProof/>
          <w:sz w:val="36"/>
          <w:szCs w:val="36"/>
          <w:lang w:eastAsia="en-GB"/>
        </w:rPr>
        <w:t xml:space="preserve">   </w:t>
      </w:r>
      <w:r w:rsidR="004A0948">
        <w:rPr>
          <w:rFonts w:ascii="Rage Italic" w:hAnsi="Rage Italic"/>
          <w:noProof/>
          <w:sz w:val="36"/>
          <w:szCs w:val="36"/>
          <w:lang w:eastAsia="en-GB"/>
        </w:rPr>
        <w:t xml:space="preserve"> The </w:t>
      </w:r>
      <w:r>
        <w:rPr>
          <w:rFonts w:ascii="Rage Italic" w:hAnsi="Rage Italic"/>
          <w:noProof/>
          <w:sz w:val="36"/>
          <w:szCs w:val="36"/>
          <w:lang w:eastAsia="en-GB"/>
        </w:rPr>
        <w:t xml:space="preserve">underfloor </w:t>
      </w:r>
      <w:r w:rsidR="004A0948">
        <w:rPr>
          <w:rFonts w:ascii="Rage Italic" w:hAnsi="Rage Italic"/>
          <w:noProof/>
          <w:sz w:val="36"/>
          <w:szCs w:val="36"/>
          <w:lang w:eastAsia="en-GB"/>
        </w:rPr>
        <w:t>heating was accomplished by a furnace room. The pipes from there would go under the floor and heat up the rest of the room.</w:t>
      </w:r>
      <w:bookmarkStart w:id="0" w:name="_GoBack"/>
      <w:bookmarkEnd w:id="0"/>
    </w:p>
    <w:p w:rsidR="007162D0" w:rsidRPr="007162D0" w:rsidRDefault="007162D0" w:rsidP="007162D0">
      <w:pPr>
        <w:pStyle w:val="ListParagraph"/>
        <w:rPr>
          <w:rFonts w:ascii="Rage Italic" w:hAnsi="Rage Italic"/>
          <w:noProof/>
          <w:sz w:val="36"/>
          <w:szCs w:val="36"/>
          <w:lang w:eastAsia="en-GB"/>
        </w:rPr>
      </w:pPr>
      <w:r>
        <w:rPr>
          <w:rFonts w:ascii="Rage Italic" w:hAnsi="Rage Italic"/>
          <w:noProof/>
          <w:sz w:val="36"/>
          <w:szCs w:val="36"/>
          <w:lang w:eastAsia="en-GB"/>
        </w:rPr>
        <w:t xml:space="preserve"> </w:t>
      </w:r>
    </w:p>
    <w:p w:rsidR="003C4E25" w:rsidRDefault="003C4E25" w:rsidP="00886E2E">
      <w:pPr>
        <w:jc w:val="right"/>
        <w:rPr>
          <w:rFonts w:ascii="Algerian" w:hAnsi="Algerian"/>
          <w:sz w:val="56"/>
          <w:szCs w:val="56"/>
          <w:u w:val="single"/>
        </w:rPr>
      </w:pPr>
    </w:p>
    <w:p w:rsidR="00056DB8" w:rsidRDefault="00056DB8" w:rsidP="00056DB8">
      <w:pPr>
        <w:rPr>
          <w:rFonts w:ascii="Algerian" w:hAnsi="Algerian"/>
          <w:sz w:val="56"/>
          <w:szCs w:val="56"/>
          <w:u w:val="single"/>
        </w:rPr>
      </w:pPr>
    </w:p>
    <w:p w:rsidR="003C4E25" w:rsidRPr="003C4E25" w:rsidRDefault="003C4E25" w:rsidP="003C4E25">
      <w:pPr>
        <w:jc w:val="center"/>
        <w:rPr>
          <w:rFonts w:ascii="Algerian" w:hAnsi="Algerian"/>
          <w:sz w:val="56"/>
          <w:szCs w:val="56"/>
          <w:u w:val="single"/>
        </w:rPr>
      </w:pPr>
    </w:p>
    <w:sectPr w:rsidR="003C4E25" w:rsidRPr="003C4E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Rage Italic">
    <w:panose1 w:val="03070502040507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779AE"/>
    <w:multiLevelType w:val="hybridMultilevel"/>
    <w:tmpl w:val="B4C80720"/>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 w15:restartNumberingAfterBreak="0">
    <w:nsid w:val="1973094E"/>
    <w:multiLevelType w:val="hybridMultilevel"/>
    <w:tmpl w:val="5498E2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AD2663"/>
    <w:multiLevelType w:val="hybridMultilevel"/>
    <w:tmpl w:val="B906A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2770EA"/>
    <w:multiLevelType w:val="hybridMultilevel"/>
    <w:tmpl w:val="0C90745E"/>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4" w15:restartNumberingAfterBreak="0">
    <w:nsid w:val="7053670C"/>
    <w:multiLevelType w:val="hybridMultilevel"/>
    <w:tmpl w:val="F872E2E4"/>
    <w:lvl w:ilvl="0" w:tplc="08090001">
      <w:start w:val="1"/>
      <w:numFmt w:val="bullet"/>
      <w:lvlText w:val=""/>
      <w:lvlJc w:val="left"/>
      <w:pPr>
        <w:ind w:left="1530" w:hanging="360"/>
      </w:pPr>
      <w:rPr>
        <w:rFonts w:ascii="Symbol" w:hAnsi="Symbol" w:hint="default"/>
      </w:rPr>
    </w:lvl>
    <w:lvl w:ilvl="1" w:tplc="08090003" w:tentative="1">
      <w:start w:val="1"/>
      <w:numFmt w:val="bullet"/>
      <w:lvlText w:val="o"/>
      <w:lvlJc w:val="left"/>
      <w:pPr>
        <w:ind w:left="2250" w:hanging="360"/>
      </w:pPr>
      <w:rPr>
        <w:rFonts w:ascii="Courier New" w:hAnsi="Courier New" w:cs="Courier New" w:hint="default"/>
      </w:rPr>
    </w:lvl>
    <w:lvl w:ilvl="2" w:tplc="08090005" w:tentative="1">
      <w:start w:val="1"/>
      <w:numFmt w:val="bullet"/>
      <w:lvlText w:val=""/>
      <w:lvlJc w:val="left"/>
      <w:pPr>
        <w:ind w:left="2970" w:hanging="360"/>
      </w:pPr>
      <w:rPr>
        <w:rFonts w:ascii="Wingdings" w:hAnsi="Wingdings" w:hint="default"/>
      </w:rPr>
    </w:lvl>
    <w:lvl w:ilvl="3" w:tplc="08090001" w:tentative="1">
      <w:start w:val="1"/>
      <w:numFmt w:val="bullet"/>
      <w:lvlText w:val=""/>
      <w:lvlJc w:val="left"/>
      <w:pPr>
        <w:ind w:left="3690" w:hanging="360"/>
      </w:pPr>
      <w:rPr>
        <w:rFonts w:ascii="Symbol" w:hAnsi="Symbol" w:hint="default"/>
      </w:rPr>
    </w:lvl>
    <w:lvl w:ilvl="4" w:tplc="08090003" w:tentative="1">
      <w:start w:val="1"/>
      <w:numFmt w:val="bullet"/>
      <w:lvlText w:val="o"/>
      <w:lvlJc w:val="left"/>
      <w:pPr>
        <w:ind w:left="4410" w:hanging="360"/>
      </w:pPr>
      <w:rPr>
        <w:rFonts w:ascii="Courier New" w:hAnsi="Courier New" w:cs="Courier New" w:hint="default"/>
      </w:rPr>
    </w:lvl>
    <w:lvl w:ilvl="5" w:tplc="08090005" w:tentative="1">
      <w:start w:val="1"/>
      <w:numFmt w:val="bullet"/>
      <w:lvlText w:val=""/>
      <w:lvlJc w:val="left"/>
      <w:pPr>
        <w:ind w:left="5130" w:hanging="360"/>
      </w:pPr>
      <w:rPr>
        <w:rFonts w:ascii="Wingdings" w:hAnsi="Wingdings" w:hint="default"/>
      </w:rPr>
    </w:lvl>
    <w:lvl w:ilvl="6" w:tplc="08090001" w:tentative="1">
      <w:start w:val="1"/>
      <w:numFmt w:val="bullet"/>
      <w:lvlText w:val=""/>
      <w:lvlJc w:val="left"/>
      <w:pPr>
        <w:ind w:left="5850" w:hanging="360"/>
      </w:pPr>
      <w:rPr>
        <w:rFonts w:ascii="Symbol" w:hAnsi="Symbol" w:hint="default"/>
      </w:rPr>
    </w:lvl>
    <w:lvl w:ilvl="7" w:tplc="08090003" w:tentative="1">
      <w:start w:val="1"/>
      <w:numFmt w:val="bullet"/>
      <w:lvlText w:val="o"/>
      <w:lvlJc w:val="left"/>
      <w:pPr>
        <w:ind w:left="6570" w:hanging="360"/>
      </w:pPr>
      <w:rPr>
        <w:rFonts w:ascii="Courier New" w:hAnsi="Courier New" w:cs="Courier New" w:hint="default"/>
      </w:rPr>
    </w:lvl>
    <w:lvl w:ilvl="8" w:tplc="08090005" w:tentative="1">
      <w:start w:val="1"/>
      <w:numFmt w:val="bullet"/>
      <w:lvlText w:val=""/>
      <w:lvlJc w:val="left"/>
      <w:pPr>
        <w:ind w:left="7290" w:hanging="360"/>
      </w:pPr>
      <w:rPr>
        <w:rFonts w:ascii="Wingdings" w:hAnsi="Wingdings" w:hint="default"/>
      </w:r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8B4"/>
    <w:rsid w:val="00056DB8"/>
    <w:rsid w:val="003C4E25"/>
    <w:rsid w:val="003D57E6"/>
    <w:rsid w:val="004A0948"/>
    <w:rsid w:val="00551C14"/>
    <w:rsid w:val="007162D0"/>
    <w:rsid w:val="00886E2E"/>
    <w:rsid w:val="00E24A66"/>
    <w:rsid w:val="00EB18B4"/>
    <w:rsid w:val="00EC4323"/>
    <w:rsid w:val="00F927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E003F"/>
  <w15:chartTrackingRefBased/>
  <w15:docId w15:val="{3FD4A611-A6A8-41B7-AAD8-49D210737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62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3</Pages>
  <Words>218</Words>
  <Characters>1248</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Chevening St Botolphs CEP School</Company>
  <LinksUpToDate>false</LinksUpToDate>
  <CharactersWithSpaces>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dc:creator>
  <cp:keywords/>
  <dc:description/>
  <cp:lastModifiedBy>Benjamin</cp:lastModifiedBy>
  <cp:revision>10</cp:revision>
  <dcterms:created xsi:type="dcterms:W3CDTF">2025-03-12T09:33:00Z</dcterms:created>
  <dcterms:modified xsi:type="dcterms:W3CDTF">2025-03-12T11:32:00Z</dcterms:modified>
</cp:coreProperties>
</file>